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0d83a7d758f.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eigenvector^2 when the sum of eigenvectors^2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P_value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0d83a7d758f.docx"/>
<Relationship Id="rId8" Type="http://schemas.openxmlformats.org/officeDocument/2006/relationships/image" Target="media/823ac85f511632fc5bd0fae673f3804052dc89d4.png"/>
<Relationship Id="rId9" Type="http://schemas.openxmlformats.org/officeDocument/2006/relationships/image" Target="media/83944177a910bbb21454c0db1bd982484106db84.png"/>
<Relationship Id="rId10" Type="http://schemas.openxmlformats.org/officeDocument/2006/relationships/image" Target="media/6d17aab70a17dc7c31540d4c63b0dfacb5fbed1f.png"/>
<Relationship Id="rId11" Type="http://schemas.openxmlformats.org/officeDocument/2006/relationships/image" Target="media/1c31f2f18c6c2dde38c9ca0ffed4326b15f120b2.png"/>
<Relationship Id="rId12" Type="http://schemas.openxmlformats.org/officeDocument/2006/relationships/image" Target="media/9a4c9083035b62ef6e74c0959d738e75124cd359.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2025-01-26T15:44:21Z</dcterms:modified>
  <cp:category/>
</cp:coreProperties>
</file>